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1296"/>
          <w:tab w:val="left" w:pos="1800"/>
        </w:tabs>
        <w:spacing w:line="240" w:lineRule="auto"/>
        <w:ind w:left="1296" w:hanging="1296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CARY SMITH </w:t>
      </w:r>
    </w:p>
    <w:p>
      <w:pPr>
        <w:pStyle w:val="Body A"/>
        <w:tabs>
          <w:tab w:val="left" w:pos="1296"/>
          <w:tab w:val="left" w:pos="1800"/>
        </w:tabs>
        <w:spacing w:line="240" w:lineRule="auto"/>
        <w:ind w:left="1296" w:hanging="1296"/>
        <w:rPr>
          <w:b w:val="1"/>
          <w:bCs w:val="1"/>
          <w:sz w:val="20"/>
          <w:szCs w:val="20"/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Born in Puerto Rico in 1955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Lives in Farmington, Connecticut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Education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1977</w:t>
        <w:tab/>
        <w:t>Syracuse University Art School, Syracuse, NY; BFA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1976</w:t>
        <w:tab/>
        <w:t>Sir John Cass Art School, London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Syracuse Abroad, Florence, Italy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One-Person Exhibitions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2020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Like Ripples on a Blank Shore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Inman Gallery, Houston, Texas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2017  </w:t>
        <w:tab/>
        <w:t xml:space="preserve">Fredericks &amp; Freiser, New York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2015</w:t>
        <w:tab/>
        <w:t>Fredericks &amp; Freiser,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2014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Your Eyes, They Turn Me,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Aldrich Contemporary Art Museum, Ridgefield, CT (catalogue)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2011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Splat,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Feature Inc.,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2010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We Are the Dollars and Cents,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Real Art Ways, Hartford, CT (catalogue)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2008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Cartin Collection @ Ars Libri (Part 2 of 6: Cary Smith),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Ars Libri, Boston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2007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Battle of Evermore,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Feature Inc.,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2000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Stripe Paintings,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Derek Eller Gallery,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1999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One Line Drawings,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Derek Eller Gallery, New York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1997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Supper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Ready,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Derek Eller Gallery,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Galerie Paal, Munich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1995</w:t>
        <w:tab/>
        <w:t>Galerie Paal, Munich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1994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In the Woods,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Salvatore Ala,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1993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I Paintings,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Roger Ramsay, Chicago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1992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Views or Mirrors,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Rubin Spangle,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1991</w:t>
        <w:tab/>
        <w:t>Linda Cathcart, Santa Monica, CA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1990</w:t>
        <w:tab/>
        <w:t>Koury Wingate,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Works on Paper,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Koury Wingate,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1989</w:t>
        <w:tab/>
        <w:t>Galerie Six Friedrich, Munich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Lawrence Oliver, Philadelphia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Ezra and Cecil Zilkha Gallery, Wesleyan University, Middletown, CT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1988 </w:t>
        <w:tab/>
        <w:t>Koury Wingate,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1987</w:t>
        <w:tab/>
        <w:t>Julian Pretto,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Group Exhibitions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2020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Energy in All Directions,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Tang Teaching Museum, Saratoga, NY (Forthcoming, July)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2019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Constructed,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Contemporary Art Galleries, University of Connecticut, Storrs, CT.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Smiths,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Marlborough Gallery, London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Notebook,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56 Henry, New York, NY. Curated by Joanne Greenbaum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Shapeshifter,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Gregory Lind Gallery, SanFrancisco, CA.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20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x 16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Biennial,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Morgan Lehman, New York, NY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2018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CHAIN CHAIN CHAIN,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Jeff Bailey Gallery, Hudson,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2017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nonObjectives,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Sheldon Museum of Art, Lincoln, NE.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Edge,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Philip Slein Gallery, St. Louis, MO.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Twenty by Sixteen Biennial,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Morgan Lehman, New York. Curated by Geoffrey Young.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2016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ABC/123,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Steven Zevitas Gallery, Boston, MA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2016 deCordova Biennial,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deCordova Sculpture Park and Museum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Boundary Issues,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Gregory Lind Gallery, San Francisco, CA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CARY SMITH</w:t>
      </w:r>
      <w:r>
        <w:rPr>
          <w:rFonts w:ascii="Helvetica" w:hAnsi="Helvetica"/>
          <w:sz w:val="20"/>
          <w:szCs w:val="20"/>
          <w:rtl w:val="0"/>
          <w:lang w:val="en-US"/>
        </w:rPr>
        <w:t>, page two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Group Exhibitions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 — </w:t>
      </w:r>
      <w:r>
        <w:rPr>
          <w:rFonts w:ascii="Helvetica" w:hAnsi="Helvetica"/>
          <w:sz w:val="20"/>
          <w:szCs w:val="20"/>
          <w:rtl w:val="0"/>
          <w:lang w:val="en-US"/>
        </w:rPr>
        <w:t>continued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2016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Big Art / Small Scale,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Philip Slein Gallery, St. Louis, MO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Strange Abstraction,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Fredericks &amp; Freiser,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Introspective,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BravinLee programs,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2015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Oysters With Lemon,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Ventana244, Brooklyn,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Musical Box,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Jeff Bailey Gallery, Hudson,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2014</w:t>
        <w:tab/>
      </w:r>
      <w:r>
        <w:rPr>
          <w:rFonts w:ascii="Helvetica" w:hAnsi="Helvetica"/>
          <w:sz w:val="20"/>
          <w:szCs w:val="20"/>
          <w:rtl w:val="0"/>
          <w:lang w:val="en-US"/>
        </w:rPr>
        <w:t>Cary Smith, Don Voisine: Recent Work, Gregory Lind Gallery, San Francisco, CA (catalogue)</w:t>
      </w: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20 x 16,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 Young Gallery, Great Barrington, MA.</w:t>
      </w: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Let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Go Let Go,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In Memoriam Hudson, 33 Orchard,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Simplest Means,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 </w:t>
      </w:r>
      <w:r>
        <w:rPr>
          <w:rFonts w:ascii="Helvetica" w:hAnsi="Helvetica"/>
          <w:sz w:val="20"/>
          <w:szCs w:val="20"/>
          <w:rtl w:val="0"/>
          <w:lang w:val="en-US"/>
        </w:rPr>
        <w:t>Jeff Bailey Gallery, New York</w:t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2013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>Julian Pretto Galley, MINUS SPACE,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>Andrew Masullo, Cary Smith: Recent Work, Philip Slein Gallery, St. Louis, MO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Goddess,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Pages, Pages,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Devening Projects and Editions, Chicago, Il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2012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Grey Full,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Jeff Bailey Gallery, New York; curated by Geoff Young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X-Centric,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2011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bodybraingame,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Rhona Hoffman Gallery, Chicago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self-referral nonobjective,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Feature Inc.,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New Paper Works,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Devening Projects + Editions, Chicago</w:t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Major Grey,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Unfinished Paintings,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LACE, Los Angeles; curated by Kristin Calabrese and Joshua Aster</w:t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2010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Wall-to-Wall,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Daniel Weinberg Gallery, Los Angeles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Jewel Thief,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The Frances Young Tang Teaching Museum and Art Gallery, Saratoga Springs, </w:t>
        <w:tab/>
        <w:t xml:space="preserve">NY; curated by Ian Berry and Jessica Stockholder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Strategic Abstraction,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2009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Populate This Form,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Feature Inc.,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Great Impression,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2008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It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Gouache &amp; Gouache Only,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Jeff Bailey Gallery,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Rose Colored Glasses,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Gavin Brown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s Enterprise @ Passerby, New York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2007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LeWitt x 2: Selections from the LeWitt Collection,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Madison Museum of Contemporary Art, </w:t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Madison, WI; curated by Dean Swanson</w:t>
      </w:r>
    </w:p>
    <w:p>
      <w:pPr>
        <w:pStyle w:val="Body A"/>
        <w:tabs>
          <w:tab w:val="left" w:pos="1296"/>
          <w:tab w:val="left" w:pos="1800"/>
        </w:tabs>
        <w:spacing w:line="240" w:lineRule="auto"/>
        <w:ind w:left="1296" w:hanging="1296"/>
        <w:rPr>
          <w:sz w:val="20"/>
          <w:szCs w:val="20"/>
        </w:rPr>
      </w:pPr>
      <w:r>
        <w:rPr>
          <w:sz w:val="20"/>
          <w:szCs w:val="20"/>
          <w:rtl w:val="0"/>
        </w:rPr>
        <w:tab/>
        <w:t>“</w:t>
      </w:r>
      <w:r>
        <w:rPr>
          <w:sz w:val="20"/>
          <w:szCs w:val="20"/>
          <w:rtl w:val="0"/>
          <w:lang w:val="en-US"/>
        </w:rPr>
        <w:t>It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Gouache &amp; Gouache Only,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2006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Twice Drawn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(Part 2), Frances Young Tang Teaching Museum and Art Gallery, Skidmore </w:t>
        <w:tab/>
        <w:t>College, Saratoga Springs, NY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Likeness: Portraits from All Angles,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Jack Be Nimble, Jack Be Quick,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Roberts &amp; Tilton, Los Angeles; curated by Geoffrey Young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MetLife,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Morgan Lehman Gallery, New York; curated by Geoffrey Young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2005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Three To Get Ready,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Geoffrey Young Gallery, Great Barrington, MA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2004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Pencil Me In,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Tastes Like Chicken,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Pick Up Lines,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Finesse,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Catharine Clarke Gallery. San Francisco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2003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Selections from the Collection of Sol Lewitt,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New Britain Museum, New Britain, CT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In the Making: Contemporary Drawings from the Kramarsky Collection,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University Gallery, </w:t>
        <w:tab/>
        <w:t>University of Massachusetts, Amherst,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August Confessions,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2002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Anna Appleby, Mala Breuer, Wes Mills, Cary Smith,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Galerie Susan Albrecht, Munich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Loss &amp; Ardor,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Group Show,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Farm Art Space, Missoula, MT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Acquiring Taste,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Real Art Ways, Hartford, CT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CARY SMITH</w:t>
      </w:r>
      <w:r>
        <w:rPr>
          <w:rFonts w:ascii="Helvetica" w:hAnsi="Helvetica"/>
          <w:sz w:val="20"/>
          <w:szCs w:val="20"/>
          <w:rtl w:val="0"/>
          <w:lang w:val="en-US"/>
        </w:rPr>
        <w:t>, page three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Group Exhibitions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 — </w:t>
      </w:r>
      <w:r>
        <w:rPr>
          <w:rFonts w:ascii="Helvetica" w:hAnsi="Helvetica"/>
          <w:sz w:val="20"/>
          <w:szCs w:val="20"/>
          <w:rtl w:val="0"/>
          <w:lang w:val="en-US"/>
        </w:rPr>
        <w:t>continued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2001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Boomerang: Collector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Choice,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Exit Art,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August Confessions,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2000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Punk and Bloat,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Molloy College Art Gallery, Rockville Center, NY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Contemporary American Drawings from the Kramarsky Collection,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Pollock Gallery, Southern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  <w:tab/>
        <w:t>Methodist University, Dallas, TX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To Detail,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  <w:tab/>
      </w:r>
      <w:r>
        <w:rPr>
          <w:rFonts w:ascii="Helvetica" w:hAnsi="Helvetica"/>
          <w:sz w:val="20"/>
          <w:szCs w:val="20"/>
          <w:rtl w:val="0"/>
          <w:lang w:val="en-US"/>
        </w:rPr>
        <w:t>1999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Die Kunst Der Linie,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Landes Museum, Linz, Austria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1998</w:t>
        <w:tab/>
        <w:t>Summer group show, Derek Eller,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1997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All the Things You Are,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Geoffrey Young Gallery, Great Barrington,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1997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Benefit Exhibition,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Pat Hearn Gallery,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1996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Lee Bontecou, Helmut Federle, Lee Lozano, Robert Moskowitz, Cary Smith, Myron Stout, Robert </w:t>
        <w:tab/>
        <w:t>Therrien,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Lawrence Markey,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Radikale Malerei: Butz, Fruhtrunk, Knoebel, Mangold, Paal, Smith, Uglow, Westfall,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Galerie Paal, </w:t>
        <w:tab/>
        <w:t>Munich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Julian Pretto Collection,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Wadsworth Atheneum, Hartford, CT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Acquiring Art in the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90s,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Wadsworth Atheneum, Hartford, CT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1995</w:t>
        <w:tab/>
        <w:t>Pamela Auchincloss,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1994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New York Abstract Painting,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Salvatore Ala,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1993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Paintings,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Salvatore Ala,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Geometric Tradition in American Art, 1930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–</w:t>
      </w:r>
      <w:r>
        <w:rPr>
          <w:rFonts w:ascii="Helvetica" w:hAnsi="Helvetica"/>
          <w:sz w:val="20"/>
          <w:szCs w:val="20"/>
          <w:rtl w:val="0"/>
          <w:lang w:val="en-US"/>
        </w:rPr>
        <w:t>1990,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Whitney Museum of American Art,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1992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Brice Marden, Frank Stella, Agnes Martin, Ellsworth Kelly, Peter Halley, Christian Eckart, Cary </w:t>
        <w:tab/>
        <w:t>Smith, Stephen Ellis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”</w:t>
      </w:r>
      <w:r>
        <w:rPr>
          <w:rFonts w:ascii="Helvetica" w:hAnsi="Helvetica"/>
          <w:sz w:val="20"/>
          <w:szCs w:val="20"/>
          <w:rtl w:val="0"/>
          <w:lang w:val="en-US"/>
        </w:rPr>
        <w:t>, Rubin Spangle,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Colt Four,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Wadsworth Atheneum, Hartford, CT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1991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Outside America: Going into the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90s,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Fay Gold, Atlanta; curated by Tricia Collins &amp; Richard </w:t>
        <w:tab/>
        <w:t>Milazzo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Selections from the Collection: Art of the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80s,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Whitney Museum of American Art,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Post-War Geometric Concepts,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Marilyn Pearl,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1990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Small Works,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Koury Wingate,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Geometric Abstraction,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Marc Richards, Santa Monica, CA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Grids,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Vrej Baghoomian,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1989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1989 Biennial Exhibition,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Whitney Museum of American Art,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General Idea, Cary Smith, Wolfgang Staehle,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Koury Wingate,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Spectacle of Chaos,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KAOS Foundation, Chicago; curated by Klaus Ottmann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Reinvention of Painting,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Rastovski,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1988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Summer,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88,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Koury Wingate,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James Siena and Cary Smith,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Wolff Gallery,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Meaningful Geometry,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Postmasters,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Four Corners of Abstract Painting 1988,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Jacob Javits Center,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1987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Small Works,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Stux, Boston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Benefit Exhibition,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White Columns,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Bigger and Deffer,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Mission West,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Four Corners of Abstraction,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White Columns,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Ten Pak,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A.L.G.O.,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CARY SMITH</w:t>
      </w:r>
      <w:r>
        <w:rPr>
          <w:rFonts w:ascii="Helvetica" w:hAnsi="Helvetica"/>
          <w:sz w:val="20"/>
          <w:szCs w:val="20"/>
          <w:rtl w:val="0"/>
          <w:lang w:val="en-US"/>
        </w:rPr>
        <w:t>, page four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Selected Bibliography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2020</w:t>
        <w:tab/>
        <w:t xml:space="preserve">Arning, Bill.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Like Ripples on a Blank Shore: Cary Smith at Inman Gallery,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>Glasstire, 16, May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2016</w:t>
        <w:tab/>
        <w:t xml:space="preserve">Smee, Sebastian.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At deCordova Museum, a strong New England Biennial,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Boston Globe, 21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October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2015</w:t>
        <w:tab/>
        <w:t xml:space="preserve">Johnson, Ken.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Paintings Riff On Modernist Conventions,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,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17 December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2015</w:t>
        <w:tab/>
        <w:t xml:space="preserve">Weinstein, Matthew,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Perfectionism is All Too Human,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ArtNews</w:t>
      </w:r>
      <w:r>
        <w:rPr>
          <w:rFonts w:ascii="Helvetica" w:hAnsi="Helvetica"/>
          <w:sz w:val="20"/>
          <w:szCs w:val="20"/>
          <w:rtl w:val="0"/>
          <w:lang w:val="en-US"/>
        </w:rPr>
        <w:t>, 10 December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Goings On About Town,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 xml:space="preserve">The New Yorker, </w:t>
      </w:r>
      <w:r>
        <w:rPr>
          <w:rFonts w:ascii="Helvetica" w:hAnsi="Helvetica"/>
          <w:sz w:val="20"/>
          <w:szCs w:val="20"/>
          <w:rtl w:val="0"/>
          <w:lang w:val="en-US"/>
        </w:rPr>
        <w:t>21 &amp; 28, December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2014</w:t>
        <w:tab/>
        <w:t xml:space="preserve">Maine, Stephen.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 Neue" w:hAnsi="Helvetica Neue"/>
          <w:outline w:val="0"/>
          <w:color w:val="212220"/>
          <w:sz w:val="20"/>
          <w:szCs w:val="20"/>
          <w:u w:color="2b2d2a"/>
          <w:rtl w:val="0"/>
          <w:lang w:val="en-US"/>
          <w14:textFill>
            <w14:solidFill>
              <w14:srgbClr w14:val="212220"/>
            </w14:solidFill>
          </w14:textFill>
        </w:rPr>
        <w:t>The Aldrich at 50: Clutch of Exhibitions Demonstrate Currency of Founder</w:t>
      </w:r>
      <w:r>
        <w:rPr>
          <w:rFonts w:ascii="Helvetica Neue" w:hAnsi="Helvetica Neue" w:hint="default"/>
          <w:outline w:val="0"/>
          <w:color w:val="212220"/>
          <w:sz w:val="20"/>
          <w:szCs w:val="20"/>
          <w:u w:color="2b2d2a"/>
          <w:rtl w:val="0"/>
          <w:lang w:val="en-US"/>
          <w14:textFill>
            <w14:solidFill>
              <w14:srgbClr w14:val="212220"/>
            </w14:solidFill>
          </w14:textFill>
        </w:rPr>
        <w:t>’</w:t>
      </w:r>
      <w:r>
        <w:rPr>
          <w:rFonts w:ascii="Helvetica Neue" w:hAnsi="Helvetica Neue"/>
          <w:outline w:val="0"/>
          <w:color w:val="212220"/>
          <w:sz w:val="20"/>
          <w:szCs w:val="20"/>
          <w:u w:color="2b2d2a"/>
          <w:rtl w:val="0"/>
          <w:lang w:val="en-US"/>
          <w14:textFill>
            <w14:solidFill>
              <w14:srgbClr w14:val="212220"/>
            </w14:solidFill>
          </w14:textFill>
        </w:rPr>
        <w:t>s Vision</w:t>
      </w:r>
      <w:r>
        <w:rPr>
          <w:rFonts w:ascii="Helvetica Neue" w:hAnsi="Helvetica Neue" w:hint="default"/>
          <w:outline w:val="0"/>
          <w:color w:val="212220"/>
          <w:sz w:val="20"/>
          <w:szCs w:val="20"/>
          <w:u w:color="2b2d2a"/>
          <w:rtl w:val="0"/>
          <w:lang w:val="en-US"/>
          <w14:textFill>
            <w14:solidFill>
              <w14:srgbClr w14:val="212220"/>
            </w14:solidFill>
          </w14:textFill>
        </w:rPr>
        <w:t>”</w:t>
      </w:r>
      <w:r>
        <w:rPr>
          <w:rFonts w:ascii="Helvetica Neue" w:hAnsi="Helvetica Neue"/>
          <w:outline w:val="0"/>
          <w:color w:val="212220"/>
          <w:sz w:val="20"/>
          <w:szCs w:val="20"/>
          <w:u w:color="2b2d2a"/>
          <w:rtl w:val="0"/>
          <w:lang w:val="en-US"/>
          <w14:textFill>
            <w14:solidFill>
              <w14:srgbClr w14:val="212220"/>
            </w14:solidFill>
          </w14:textFill>
        </w:rPr>
        <w:t xml:space="preserve">, </w:t>
      </w:r>
      <w:r>
        <w:rPr>
          <w:rFonts w:ascii="Helvetica Neue" w:hAnsi="Helvetica Neue"/>
          <w:i w:val="1"/>
          <w:iCs w:val="1"/>
          <w:outline w:val="0"/>
          <w:color w:val="212220"/>
          <w:sz w:val="20"/>
          <w:szCs w:val="20"/>
          <w:u w:color="2b2d2a"/>
          <w:rtl w:val="0"/>
          <w:lang w:val="en-US"/>
          <w14:textFill>
            <w14:solidFill>
              <w14:srgbClr w14:val="212220"/>
            </w14:solidFill>
          </w14:textFill>
        </w:rPr>
        <w:t>Artcritical</w:t>
      </w:r>
      <w:r>
        <w:rPr>
          <w:rFonts w:ascii="Helvetica Neue" w:hAnsi="Helvetica Neue"/>
          <w:outline w:val="0"/>
          <w:color w:val="212220"/>
          <w:sz w:val="20"/>
          <w:szCs w:val="20"/>
          <w:u w:color="2b2d2a"/>
          <w:rtl w:val="0"/>
          <w:lang w:val="en-US"/>
          <w14:textFill>
            <w14:solidFill>
              <w14:srgbClr w14:val="212220"/>
            </w14:solidFill>
          </w14:textFill>
        </w:rPr>
        <w:t>, 18 December</w:t>
      </w:r>
      <w:r>
        <w:rPr>
          <w:rFonts w:ascii="Helvetica" w:cs="Helvetica" w:hAnsi="Helvetica" w:eastAsia="Helvetica"/>
          <w:sz w:val="20"/>
          <w:szCs w:val="20"/>
        </w:rPr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Hodara, Susan.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At Aldrich Contemporary Art Museum, Conversation Between Works and Over Decades,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19 December.</w:t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Trebuchet MS" w:cs="Trebuchet MS" w:hAnsi="Trebuchet MS" w:eastAsia="Trebuchet MS"/>
          <w:outline w:val="0"/>
          <w:color w:val="323331"/>
          <w:spacing w:val="-5"/>
          <w:sz w:val="20"/>
          <w:szCs w:val="20"/>
          <w:u w:color="414240"/>
          <w14:textFill>
            <w14:solidFill>
              <w14:srgbClr w14:val="323331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Waltemath, Joan. 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rebuchet MS" w:hAnsi="Trebuchet MS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CARY SMITH and DON</w:t>
      </w:r>
      <w:r>
        <w:rPr>
          <w:rFonts w:ascii="Trebuchet MS" w:hAnsi="Trebuchet MS" w:hint="default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 </w:t>
      </w:r>
      <w:r>
        <w:rPr>
          <w:rFonts w:ascii="Trebuchet MS" w:hAnsi="Trebuchet MS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 xml:space="preserve">VOISINE </w:t>
      </w:r>
      <w:r>
        <w:rPr>
          <w:rFonts w:ascii="Trebuchet MS" w:hAnsi="Trebuchet MS"/>
          <w:i w:val="1"/>
          <w:iCs w:val="1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Orthogonal</w:t>
      </w:r>
      <w:r>
        <w:rPr>
          <w:rFonts w:ascii="Trebuchet MS" w:hAnsi="Trebuchet MS" w:hint="default"/>
          <w:i w:val="1"/>
          <w:iCs w:val="1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 </w:t>
      </w:r>
      <w:r>
        <w:rPr>
          <w:rFonts w:ascii="Trebuchet MS" w:hAnsi="Trebuchet MS"/>
          <w:i w:val="1"/>
          <w:iCs w:val="1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and</w:t>
      </w:r>
      <w:r>
        <w:rPr>
          <w:rFonts w:ascii="Trebuchet MS" w:hAnsi="Trebuchet MS" w:hint="default"/>
          <w:i w:val="1"/>
          <w:iCs w:val="1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 </w:t>
      </w:r>
      <w:r>
        <w:rPr>
          <w:rFonts w:ascii="Trebuchet MS" w:hAnsi="Trebuchet MS"/>
          <w:i w:val="1"/>
          <w:iCs w:val="1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Diagonal,</w:t>
      </w:r>
      <w:r>
        <w:rPr>
          <w:rFonts w:ascii="Trebuchet MS" w:hAnsi="Trebuchet MS" w:hint="default"/>
          <w:i w:val="1"/>
          <w:iCs w:val="1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 xml:space="preserve">” </w:t>
      </w:r>
      <w:r>
        <w:rPr>
          <w:rFonts w:ascii="Trebuchet MS" w:hAnsi="Trebuchet MS"/>
          <w:i w:val="1"/>
          <w:iCs w:val="1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>The Brooklyn Rail</w:t>
      </w:r>
      <w:r>
        <w:rPr>
          <w:rFonts w:ascii="Trebuchet MS" w:hAnsi="Trebuchet MS"/>
          <w:outline w:val="0"/>
          <w:color w:val="323331"/>
          <w:spacing w:val="-5"/>
          <w:sz w:val="20"/>
          <w:szCs w:val="20"/>
          <w:u w:color="414240"/>
          <w:rtl w:val="0"/>
          <w:lang w:val="en-US"/>
          <w14:textFill>
            <w14:solidFill>
              <w14:srgbClr w14:val="323331"/>
            </w14:solidFill>
          </w14:textFill>
        </w:rPr>
        <w:t xml:space="preserve">,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Trebuchet MS" w:cs="Trebuchet MS" w:hAnsi="Trebuchet MS" w:eastAsia="Trebuchet MS"/>
          <w:outline w:val="0"/>
          <w:color w:val="323331"/>
          <w:spacing w:val="-20"/>
          <w:sz w:val="72"/>
          <w:szCs w:val="72"/>
          <w:u w:color="414240"/>
          <w14:textFill>
            <w14:solidFill>
              <w14:srgbClr w14:val="323331"/>
            </w14:solidFill>
          </w14:textFill>
        </w:rPr>
      </w:pPr>
      <w:r>
        <w:rPr>
          <w:rFonts w:ascii="Trebuchet MS" w:cs="Trebuchet MS" w:hAnsi="Trebuchet MS" w:eastAsia="Trebuchet MS"/>
          <w:outline w:val="0"/>
          <w:color w:val="323331"/>
          <w:spacing w:val="-5"/>
          <w:sz w:val="20"/>
          <w:szCs w:val="20"/>
          <w:u w:color="414240"/>
          <w:rtl w:val="0"/>
          <w14:textFill>
            <w14:solidFill>
              <w14:srgbClr w14:val="323331"/>
            </w14:solidFill>
          </w14:textFill>
        </w:rPr>
        <w:tab/>
        <w:tab/>
        <w:t>14 December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Johnson, Ken. 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“‘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Simplest Means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 Jeff Bailey Gallery,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23 January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2011</w:t>
        <w:tab/>
        <w:t xml:space="preserve">Johnson, Ken.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“‘</w:t>
      </w:r>
      <w:r>
        <w:rPr>
          <w:rFonts w:ascii="Helvetica" w:hAnsi="Helvetica"/>
          <w:sz w:val="20"/>
          <w:szCs w:val="20"/>
          <w:rtl w:val="0"/>
          <w:lang w:val="en-US"/>
        </w:rPr>
        <w:t>Self-Referential Nonobjective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at Feature Inc,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8 September</w:t>
      </w:r>
    </w:p>
    <w:p>
      <w:pPr>
        <w:pStyle w:val="Body Text 2"/>
        <w:tabs>
          <w:tab w:val="left" w:pos="1296"/>
          <w:tab w:val="left" w:pos="1800"/>
        </w:tabs>
        <w:spacing w:after="0" w:line="240" w:lineRule="auto"/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Viera, Lauren.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Digital bits with real bite,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 xml:space="preserve">Chicago Tribune,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9 June </w:t>
      </w:r>
    </w:p>
    <w:p>
      <w:pPr>
        <w:pStyle w:val="Body Text 2"/>
        <w:tabs>
          <w:tab w:val="left" w:pos="1296"/>
          <w:tab w:val="left" w:pos="1800"/>
        </w:tabs>
        <w:spacing w:after="0" w:line="240" w:lineRule="auto"/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 xml:space="preserve">Glasschord,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Issue #2: Provenance, 15 February 2011 (portfolio);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2008</w:t>
        <w:tab/>
        <w:t xml:space="preserve">McQuaid, Kate.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Picturing the future at Toale gallery,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Boston Globe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, 4 June; 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2006</w:t>
        <w:tab/>
        <w:t xml:space="preserve">Johnson, Ken.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“‘</w:t>
      </w:r>
      <w:r>
        <w:rPr>
          <w:rFonts w:ascii="Helvetica" w:hAnsi="Helvetica"/>
          <w:sz w:val="20"/>
          <w:szCs w:val="20"/>
          <w:rtl w:val="0"/>
          <w:lang w:val="en-US"/>
        </w:rPr>
        <w:t>Metlife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at Morgan Lehman,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Art Guide,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10 April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2004</w:t>
        <w:tab/>
        <w:t xml:space="preserve">Baker, Kenneth.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“‘</w:t>
      </w:r>
      <w:r>
        <w:rPr>
          <w:rFonts w:ascii="Helvetica" w:hAnsi="Helvetica"/>
          <w:sz w:val="20"/>
          <w:szCs w:val="20"/>
          <w:rtl w:val="0"/>
          <w:lang w:val="en-US"/>
        </w:rPr>
        <w:t>Finesse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at Catharine Clark,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San Francisco Chronicle</w:t>
      </w:r>
      <w:r>
        <w:rPr>
          <w:rFonts w:ascii="Helvetica" w:hAnsi="Helvetica"/>
          <w:sz w:val="20"/>
          <w:szCs w:val="20"/>
          <w:rtl w:val="0"/>
          <w:lang w:val="en-US"/>
        </w:rPr>
        <w:t>, 10 July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Gagnon, Andrienne.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“‘</w:t>
      </w:r>
      <w:r>
        <w:rPr>
          <w:rFonts w:ascii="Helvetica" w:hAnsi="Helvetica"/>
          <w:sz w:val="20"/>
          <w:szCs w:val="20"/>
          <w:rtl w:val="0"/>
          <w:lang w:val="en-US"/>
        </w:rPr>
        <w:t>Linear Thinking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at Catharine Clark,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San Francisco Weekly</w:t>
      </w:r>
      <w:r>
        <w:rPr>
          <w:rFonts w:ascii="Helvetica" w:hAnsi="Helvetica"/>
          <w:sz w:val="20"/>
          <w:szCs w:val="20"/>
          <w:rtl w:val="0"/>
          <w:lang w:val="en-US"/>
        </w:rPr>
        <w:t>, 21 July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2000</w:t>
        <w:tab/>
        <w:t xml:space="preserve">Smith, Roberta.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Derek Eller,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Art Guide,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17 April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1999</w:t>
        <w:tab/>
        <w:t xml:space="preserve">Cotter, Holland.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Bill De Lottie and Cary Smith,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Art in Review,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18 June, E33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1998</w:t>
        <w:tab/>
        <w:t xml:space="preserve">Mitchell, Charles Dee.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Derek Eller,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 in America</w:t>
      </w:r>
      <w:r>
        <w:rPr>
          <w:rFonts w:ascii="Helvetica" w:hAnsi="Helvetica"/>
          <w:sz w:val="20"/>
          <w:szCs w:val="20"/>
          <w:rtl w:val="0"/>
          <w:lang w:val="en-US"/>
        </w:rPr>
        <w:t>, May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1997</w:t>
        <w:tab/>
        <w:t xml:space="preserve">Berger, Laurel.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In Their Sights,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ARTnews</w:t>
      </w:r>
      <w:r>
        <w:rPr>
          <w:rFonts w:ascii="Helvetica" w:hAnsi="Helvetica"/>
          <w:sz w:val="20"/>
          <w:szCs w:val="20"/>
          <w:rtl w:val="0"/>
          <w:lang w:val="en-US"/>
        </w:rPr>
        <w:t>, March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Johnson, Ken.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Derek Eller,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Art Guide,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17 October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1995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Salvatore Ala,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Bijutsu-Techo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1994</w:t>
        <w:tab/>
        <w:t xml:space="preserve">Saltz, Jerry.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 Year in the Life: Tropic of Painting,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 in America</w:t>
      </w:r>
      <w:r>
        <w:rPr>
          <w:rFonts w:ascii="Helvetica" w:hAnsi="Helvetica"/>
          <w:sz w:val="20"/>
          <w:szCs w:val="20"/>
          <w:rtl w:val="0"/>
          <w:lang w:val="en-US"/>
        </w:rPr>
        <w:t>, October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Schwabsky, Barry.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Salvatore Ala,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Artforum</w:t>
      </w:r>
      <w:r>
        <w:rPr>
          <w:rFonts w:ascii="Helvetica" w:hAnsi="Helvetica"/>
          <w:sz w:val="20"/>
          <w:szCs w:val="20"/>
          <w:rtl w:val="0"/>
          <w:lang w:val="en-US"/>
        </w:rPr>
        <w:t>, April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1993</w:t>
        <w:tab/>
        <w:t xml:space="preserve">Smith, Roberta.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Shades of a Rebirth for Painting,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18 June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1992</w:t>
        <w:tab/>
        <w:t xml:space="preserve">Johnson, Ken.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Rubin Spangle,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 in America</w:t>
      </w:r>
      <w:r>
        <w:rPr>
          <w:rFonts w:ascii="Helvetica" w:hAnsi="Helvetica"/>
          <w:sz w:val="20"/>
          <w:szCs w:val="20"/>
          <w:rtl w:val="0"/>
          <w:lang w:val="en-US"/>
        </w:rPr>
        <w:t>, July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Madoff, Steven Henry.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 New Lost Generation,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ARTnews</w:t>
      </w:r>
      <w:r>
        <w:rPr>
          <w:rFonts w:ascii="Helvetica" w:hAnsi="Helvetica"/>
          <w:sz w:val="20"/>
          <w:szCs w:val="20"/>
          <w:rtl w:val="0"/>
          <w:lang w:val="en-US"/>
        </w:rPr>
        <w:t>, April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1991</w:t>
        <w:tab/>
        <w:t xml:space="preserve">Smith, Roberta.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 Selection of Works from the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80s at the Whitney,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8 March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1990</w:t>
        <w:tab/>
        <w:t xml:space="preserve">Collins, Tricia, and Richard Milazzo.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From Kant to Kitsch and Back Again,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Tema Celeste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, </w:t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January/February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Decter, Joshua.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Koury Wingate,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Arts</w:t>
      </w:r>
      <w:r>
        <w:rPr>
          <w:rFonts w:ascii="Helvetica" w:hAnsi="Helvetica"/>
          <w:sz w:val="20"/>
          <w:szCs w:val="20"/>
          <w:rtl w:val="0"/>
          <w:lang w:val="en-US"/>
        </w:rPr>
        <w:t>, September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Goldman, Saundra.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Koury Wingate,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Tema Celeste</w:t>
      </w:r>
      <w:r>
        <w:rPr>
          <w:rFonts w:ascii="Helvetica" w:hAnsi="Helvetica"/>
          <w:sz w:val="20"/>
          <w:szCs w:val="20"/>
          <w:rtl w:val="0"/>
          <w:lang w:val="en-US"/>
        </w:rPr>
        <w:t>, November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Metzger, Rainer.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Six Friedrich,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Flash Art</w:t>
      </w:r>
      <w:r>
        <w:rPr>
          <w:rFonts w:ascii="Helvetica" w:hAnsi="Helvetica"/>
          <w:sz w:val="20"/>
          <w:szCs w:val="20"/>
          <w:rtl w:val="0"/>
          <w:lang w:val="en-US"/>
        </w:rPr>
        <w:t>, March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Shottenkirk, Dena.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Koury Wingate,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Artforum</w:t>
      </w:r>
      <w:r>
        <w:rPr>
          <w:rFonts w:ascii="Helvetica" w:hAnsi="Helvetica"/>
          <w:sz w:val="20"/>
          <w:szCs w:val="20"/>
          <w:rtl w:val="0"/>
          <w:lang w:val="en-US"/>
        </w:rPr>
        <w:t>, September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Six Friedrich, Munich,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Spazio Umino</w:t>
      </w:r>
      <w:r>
        <w:rPr>
          <w:rFonts w:ascii="Helvetica" w:hAnsi="Helvetica"/>
          <w:sz w:val="20"/>
          <w:szCs w:val="20"/>
          <w:rtl w:val="0"/>
          <w:lang w:val="en-US"/>
        </w:rPr>
        <w:t>, March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1989</w:t>
        <w:tab/>
        <w:t xml:space="preserve">Danto, Arthur.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1989 Whitney Biennial,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The Nation</w:t>
      </w:r>
      <w:r>
        <w:rPr>
          <w:rFonts w:ascii="Helvetica" w:hAnsi="Helvetica"/>
          <w:sz w:val="20"/>
          <w:szCs w:val="20"/>
          <w:rtl w:val="0"/>
          <w:lang w:val="en-US"/>
        </w:rPr>
        <w:t>, 5 June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Flam, Jack,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View from the Cutting Edge,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Wall Street Journal</w:t>
      </w:r>
      <w:r>
        <w:rPr>
          <w:rFonts w:ascii="Helvetica" w:hAnsi="Helvetica"/>
          <w:sz w:val="20"/>
          <w:szCs w:val="20"/>
          <w:rtl w:val="0"/>
          <w:lang w:val="en-US"/>
        </w:rPr>
        <w:t>, 10 May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Heartney, Eleanor.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Who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Afraid of the Whitney Biennial,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ARTnews</w:t>
      </w:r>
      <w:r>
        <w:rPr>
          <w:rFonts w:ascii="Helvetica" w:hAnsi="Helvetica"/>
          <w:sz w:val="20"/>
          <w:szCs w:val="20"/>
          <w:rtl w:val="0"/>
          <w:lang w:val="en-US"/>
        </w:rPr>
        <w:t>, Summer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Morgan, Robert.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Lewitt, Staehle, Smith,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 xml:space="preserve">Arts, </w:t>
      </w:r>
      <w:r>
        <w:rPr>
          <w:rFonts w:ascii="Helvetica" w:hAnsi="Helvetica"/>
          <w:sz w:val="20"/>
          <w:szCs w:val="20"/>
          <w:rtl w:val="0"/>
          <w:lang w:val="en-US"/>
        </w:rPr>
        <w:t>Summer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Ottmann, Klaus.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The Re-Invention of Painting,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Arts</w:t>
      </w:r>
      <w:r>
        <w:rPr>
          <w:rFonts w:ascii="Helvetica" w:hAnsi="Helvetica"/>
          <w:sz w:val="20"/>
          <w:szCs w:val="20"/>
          <w:rtl w:val="0"/>
          <w:lang w:val="en-US"/>
        </w:rPr>
        <w:t>, January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Schjeldahl, Peter.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1989 Biennial Exhibition,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7 Days</w:t>
      </w:r>
      <w:r>
        <w:rPr>
          <w:rFonts w:ascii="Helvetica" w:hAnsi="Helvetica"/>
          <w:sz w:val="20"/>
          <w:szCs w:val="20"/>
          <w:rtl w:val="0"/>
          <w:lang w:val="en-US"/>
        </w:rPr>
        <w:t>, 17 May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Exhibition brochure with text by Stephen Westfall, Lawrence Oliver, Philadelphia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Westfall, Stephen.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Koury Wingate,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Flash Art</w:t>
      </w:r>
      <w:r>
        <w:rPr>
          <w:rFonts w:ascii="Helvetica" w:hAnsi="Helvetica"/>
          <w:sz w:val="20"/>
          <w:szCs w:val="20"/>
          <w:rtl w:val="0"/>
          <w:lang w:val="en-US"/>
        </w:rPr>
        <w:t>, March/April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Exhibition brochure with text by Stephen Westfall, Lawrence Oliver, Philadelphia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CARY SMITH</w:t>
      </w:r>
      <w:r>
        <w:rPr>
          <w:rFonts w:ascii="Helvetica" w:hAnsi="Helvetica"/>
          <w:sz w:val="20"/>
          <w:szCs w:val="20"/>
          <w:rtl w:val="0"/>
          <w:lang w:val="en-US"/>
        </w:rPr>
        <w:t>, page five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Selected Bibliography-continued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1989</w:t>
      </w: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Exhibition brochure with text by Klaus Ottmann, Zilkha Gallery, Wesleyan University, Middletown, </w:t>
        <w:tab/>
        <w:t>CT.</w:t>
        <w:tab/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1988</w:t>
        <w:tab/>
        <w:t xml:space="preserve">Morgan, Robert.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Meaningful Geometry at Postmasters,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Flash Art</w:t>
      </w:r>
      <w:r>
        <w:rPr>
          <w:rFonts w:ascii="Helvetica" w:hAnsi="Helvetica"/>
          <w:sz w:val="20"/>
          <w:szCs w:val="20"/>
          <w:rtl w:val="0"/>
          <w:lang w:val="en-US"/>
        </w:rPr>
        <w:t>, May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Smith, Roberta.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Group Shows Revive the Jaded Palette,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</w:t>
      </w:r>
      <w:r>
        <w:rPr>
          <w:rFonts w:ascii="Helvetica" w:hAnsi="Helvetica"/>
          <w:sz w:val="20"/>
          <w:szCs w:val="20"/>
          <w:rtl w:val="0"/>
          <w:lang w:val="en-US"/>
        </w:rPr>
        <w:t>, 17 June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1987</w:t>
        <w:tab/>
        <w:t xml:space="preserve">Smith, Roberta.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Cary Smith at Julian Pretto,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New York Times,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11 December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Selected Projects, Publications, and Reproductions of Artwork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</w:t>
        <w:tab/>
        <w:t>New American Paintings, issue #98, Northeast (reproductions of work and artist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statement)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2007</w:t>
        <w:tab/>
        <w:t>Untitled publication, no. 1 (Spring), Feature Inc., New York (reproduction)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1995 </w:t>
        <w:tab/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Cover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magazine, June (reproduction of artwork and artist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statement)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1991 </w:t>
        <w:tab/>
      </w:r>
      <w:r>
        <w:rPr>
          <w:rFonts w:ascii="Helvetica"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 w:hAnsi="Helvetica"/>
          <w:sz w:val="20"/>
          <w:szCs w:val="20"/>
          <w:rtl w:val="0"/>
          <w:lang w:val="en-US"/>
        </w:rPr>
        <w:t>A Blind Spot,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Tema Celeste</w:t>
      </w:r>
      <w:r>
        <w:rPr>
          <w:rFonts w:ascii="Helvetica" w:hAnsi="Helvetica"/>
          <w:sz w:val="20"/>
          <w:szCs w:val="20"/>
          <w:rtl w:val="0"/>
          <w:lang w:val="en-US"/>
        </w:rPr>
        <w:t>, Autumn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1988</w:t>
        <w:tab/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Paris Review</w:t>
      </w:r>
      <w:r>
        <w:rPr>
          <w:rFonts w:ascii="Helvetica" w:hAnsi="Helvetica"/>
          <w:sz w:val="20"/>
          <w:szCs w:val="20"/>
          <w:rtl w:val="0"/>
          <w:lang w:val="en-US"/>
        </w:rPr>
        <w:t>, Winter (cover)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Awards and Grants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2003</w:t>
      </w:r>
      <w:r>
        <w:rPr>
          <w:rFonts w:ascii="Helvetica" w:cs="Helvetica" w:hAnsi="Helvetica" w:eastAsia="Helvetica"/>
          <w:sz w:val="20"/>
          <w:szCs w:val="20"/>
          <w:rtl w:val="0"/>
        </w:rPr>
        <w:tab/>
        <w:t>Adolf and Esther Gottlieb Foundation grant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1994</w:t>
        <w:tab/>
        <w:t>Artist Enhancement Program, Washington National Airport Terminal Building, Washington, DC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1993</w:t>
        <w:tab/>
        <w:t>Pollock-Krasner Foundation grant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1991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–</w:t>
      </w:r>
      <w:r>
        <w:rPr>
          <w:rFonts w:ascii="Helvetica" w:hAnsi="Helvetica"/>
          <w:sz w:val="20"/>
          <w:szCs w:val="20"/>
          <w:rtl w:val="0"/>
          <w:lang w:val="en-US"/>
        </w:rPr>
        <w:t>1992</w:t>
        <w:tab/>
        <w:t>National Endowment for the Arts fellowship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Public Collections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Whitney Museum of American Art, New York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Brooklyn Museum, Brooklyn, NY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Osaka Museum, Osaka, Japan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Fogg Museum, Harvard University, Cambridge,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Yale University Art Gallery, New Haven, CT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Rose Art Museum, Brandeis University, Waltham,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Davis Museum, Wellesley College, Wellesley,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UCLA Hammer Museum, Los Angeles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Sheldon Museum of Art, Lincoln, NE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San Diego Museum of Art, San Diego, CA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Baltimore Museum of Art, Baltimore, MD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University Gallery, University of Massachusetts, Amherst, MA</w:t>
      </w:r>
    </w:p>
    <w:p>
      <w:pPr>
        <w:pStyle w:val="Normal.0"/>
        <w:tabs>
          <w:tab w:val="left" w:pos="1296"/>
          <w:tab w:val="left" w:pos="1800"/>
        </w:tabs>
        <w:ind w:left="1296" w:hanging="1296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20"/>
          <w:szCs w:val="20"/>
          <w:rtl w:val="0"/>
          <w:lang w:val="en-US"/>
        </w:rPr>
        <w:t>Wadsworth Atheneum, Hartford, CT</w:t>
      </w:r>
    </w:p>
    <w:p>
      <w:pPr>
        <w:pStyle w:val="Normal.0"/>
        <w:tabs>
          <w:tab w:val="left" w:pos="1296"/>
          <w:tab w:val="left" w:pos="1800"/>
        </w:tabs>
        <w:ind w:left="1296" w:hanging="1296"/>
      </w:pPr>
      <w:r>
        <w:rPr>
          <w:rFonts w:ascii="Helvetica" w:hAnsi="Helvetica"/>
          <w:sz w:val="20"/>
          <w:szCs w:val="20"/>
          <w:rtl w:val="0"/>
          <w:lang w:val="en-US"/>
        </w:rPr>
        <w:t>New Britain Museum of American Art, New Britain, CT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00" w:h="15800" w:orient="portrait"/>
      <w:pgMar w:top="1440" w:right="1080" w:bottom="1440" w:left="1080" w:header="1160" w:footer="11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